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F" w:rsidRDefault="00D83304">
      <w:pPr>
        <w:pStyle w:val="Nagwek1"/>
        <w:spacing w:before="46" w:line="259" w:lineRule="auto"/>
        <w:ind w:left="356" w:right="21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PRACOWNIKÓW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DOPUSZCZENIEM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MAŁOLETNIMI W ZAKRESIE SPEŁNIANIA PRZEZ NICH WARUNKÓW NIEKARALNOŚCI ZA PRZESTĘPSTWA PRZECIWKO WOLNOŚCI SEKSUALNEJ I OBYCZAJNOŚCI.</w:t>
      </w:r>
    </w:p>
    <w:p w:rsidR="00A6278F" w:rsidRDefault="00A6278F">
      <w:pPr>
        <w:pStyle w:val="Tekstpodstawowy"/>
        <w:spacing w:before="181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A6278F" w:rsidRDefault="00D83304">
      <w:pPr>
        <w:pStyle w:val="Tekstpodstawowy"/>
        <w:spacing w:before="0" w:line="259" w:lineRule="auto"/>
        <w:ind w:left="6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procedury: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zapewnienie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bezpieczeństwa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małoletnich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poprzez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skuteczną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kandydatów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pracowników z zakresu niekaralności za przestępstwa przeciwko wolności seksualnej i obyczajności.</w:t>
      </w:r>
    </w:p>
    <w:p w:rsidR="00A6278F" w:rsidRDefault="00D83304">
      <w:pPr>
        <w:pStyle w:val="Nagwek1"/>
        <w:numPr>
          <w:ilvl w:val="0"/>
          <w:numId w:val="1"/>
        </w:numPr>
        <w:tabs>
          <w:tab w:val="left" w:pos="859"/>
        </w:tabs>
        <w:spacing w:before="159"/>
        <w:ind w:left="85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bezpiecznej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rekrutacji:</w:t>
      </w:r>
    </w:p>
    <w:p w:rsidR="00A6278F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line="259" w:lineRule="auto"/>
        <w:ind w:right="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Dokładnie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poznaje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kandydata/kandydatki,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mające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zrozumienie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jego/jej </w:t>
      </w:r>
      <w:r>
        <w:rPr>
          <w:rFonts w:ascii="Times New Roman" w:hAnsi="Times New Roman"/>
          <w:sz w:val="24"/>
          <w:szCs w:val="24"/>
        </w:rPr>
        <w:t>kwalifikacji oraz stosunku do wartości podzielanych przez placówkę, takich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 ochrona praw dziecka i szacunek do ich godności.</w:t>
      </w:r>
    </w:p>
    <w:p w:rsidR="00A6278F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before="0" w:line="259" w:lineRule="auto"/>
        <w:ind w:right="2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bursie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dba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zatrudnione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posiadały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odpowiednie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kwalifikacje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były bezpieczne dla wychowanków.</w:t>
      </w:r>
    </w:p>
    <w:p w:rsidR="00A6278F" w:rsidRDefault="00D83304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osobo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identyfikacyjne:</w:t>
      </w:r>
    </w:p>
    <w:p w:rsidR="00A6278F" w:rsidRPr="009F6BFA" w:rsidRDefault="00D83304" w:rsidP="009F6BFA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Zbiera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imiona)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nazwisko,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datę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urodzenia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dane</w:t>
      </w:r>
      <w:r w:rsidR="009F6B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kontaktowe</w:t>
      </w:r>
      <w:r w:rsidRPr="009F6BF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kandydata/kandydatki</w:t>
      </w:r>
      <w:r w:rsidRPr="009F6B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i</w:t>
      </w:r>
      <w:r w:rsidRPr="009F6B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przetwarza</w:t>
      </w:r>
      <w:r w:rsidRPr="009F6B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je</w:t>
      </w:r>
      <w:r w:rsidRPr="009F6B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w</w:t>
      </w:r>
      <w:r w:rsidRPr="009F6BF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celach</w:t>
      </w:r>
      <w:r w:rsidRPr="009F6B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przeprowadzenia</w:t>
      </w:r>
      <w:r w:rsidRPr="009F6B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6BFA">
        <w:rPr>
          <w:rFonts w:ascii="Times New Roman" w:hAnsi="Times New Roman"/>
          <w:spacing w:val="-2"/>
          <w:sz w:val="24"/>
          <w:szCs w:val="24"/>
        </w:rPr>
        <w:t>rekrutacji.</w:t>
      </w:r>
    </w:p>
    <w:p w:rsidR="00A6278F" w:rsidRDefault="00D83304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osiadając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identyfikacyjne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pracownika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można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skutecznie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monitorować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personel.</w:t>
      </w:r>
    </w:p>
    <w:p w:rsidR="00A6278F" w:rsidRDefault="00D83304">
      <w:pPr>
        <w:pStyle w:val="Nagwek1"/>
        <w:numPr>
          <w:ilvl w:val="0"/>
          <w:numId w:val="1"/>
        </w:numPr>
        <w:tabs>
          <w:tab w:val="left" w:pos="859"/>
        </w:tabs>
        <w:spacing w:before="22"/>
        <w:ind w:left="85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Referencje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poprzednich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pracy:</w:t>
      </w:r>
    </w:p>
    <w:p w:rsidR="009F6BFA" w:rsidRPr="009F6BFA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line="254" w:lineRule="auto"/>
        <w:ind w:righ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Kandydat/kandydatka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poproszony</w:t>
      </w:r>
      <w:r w:rsidR="009F6BFA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(-a)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dostarczenie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referencji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6278F" w:rsidRDefault="00D83304" w:rsidP="009F6BFA">
      <w:pPr>
        <w:pStyle w:val="Akapitzlist"/>
        <w:tabs>
          <w:tab w:val="left" w:pos="1219"/>
          <w:tab w:val="left" w:pos="1221"/>
        </w:tabs>
        <w:spacing w:line="254" w:lineRule="auto"/>
        <w:ind w:right="11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poprzednich miejsc zatrudnienia.</w:t>
      </w:r>
    </w:p>
    <w:p w:rsidR="00A6278F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before="4" w:line="259" w:lineRule="auto"/>
        <w:ind w:right="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zarówno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poprzedniego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pracodawcy,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innych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osób,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które mogą </w:t>
      </w:r>
      <w:r>
        <w:rPr>
          <w:rFonts w:ascii="Times New Roman" w:hAnsi="Times New Roman"/>
          <w:sz w:val="24"/>
          <w:szCs w:val="24"/>
        </w:rPr>
        <w:t>dostarczyć informacje na temat pracy kandydata/kandydatki.</w:t>
      </w:r>
    </w:p>
    <w:p w:rsidR="00A6278F" w:rsidRDefault="00D83304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Rejestrze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sprawców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przestępstw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tle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seksualnym:</w:t>
      </w:r>
    </w:p>
    <w:p w:rsidR="009F6BFA" w:rsidRPr="009F6BFA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before="20" w:line="259" w:lineRule="auto"/>
        <w:ind w:right="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dopuszczeniem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sprawdza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kandydata/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kandydatkę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A6278F" w:rsidRDefault="00D83304" w:rsidP="009F6BFA">
      <w:pPr>
        <w:pStyle w:val="Akapitzlist"/>
        <w:tabs>
          <w:tab w:val="left" w:pos="1219"/>
          <w:tab w:val="left" w:pos="1221"/>
        </w:tabs>
        <w:spacing w:before="20" w:line="259" w:lineRule="auto"/>
        <w:ind w:right="1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Rejestrze sprawców przestępstw na tle seksualnym, posiadając </w:t>
      </w:r>
      <w:r>
        <w:rPr>
          <w:rFonts w:ascii="Times New Roman" w:hAnsi="Times New Roman"/>
          <w:sz w:val="24"/>
          <w:szCs w:val="24"/>
        </w:rPr>
        <w:t>niezbędne dane identyfikacyjne.</w:t>
      </w:r>
    </w:p>
    <w:p w:rsidR="00A6278F" w:rsidRDefault="00D83304">
      <w:pPr>
        <w:pStyle w:val="Akapitzlist"/>
        <w:numPr>
          <w:ilvl w:val="1"/>
          <w:numId w:val="1"/>
        </w:numPr>
        <w:tabs>
          <w:tab w:val="left" w:pos="1219"/>
        </w:tabs>
        <w:spacing w:before="1"/>
        <w:ind w:left="121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Rejestrze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sprawców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przestępstw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tle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seksualnym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dostępna</w:t>
      </w:r>
      <w:r>
        <w:rPr>
          <w:rFonts w:ascii="Times New Roman" w:hAnsi="Times New Roman"/>
          <w:spacing w:val="-5"/>
          <w:sz w:val="24"/>
          <w:szCs w:val="24"/>
        </w:rPr>
        <w:t xml:space="preserve"> na</w:t>
      </w:r>
    </w:p>
    <w:p w:rsidR="00A6278F" w:rsidRDefault="00D83304">
      <w:pPr>
        <w:pStyle w:val="Tekstpodstawowy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stronie: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rps.ms.gov.pl.</w:t>
      </w:r>
    </w:p>
    <w:p w:rsidR="00A6278F" w:rsidRDefault="00D83304">
      <w:pPr>
        <w:pStyle w:val="Nagwek1"/>
        <w:numPr>
          <w:ilvl w:val="0"/>
          <w:numId w:val="1"/>
        </w:numPr>
        <w:tabs>
          <w:tab w:val="left" w:pos="859"/>
        </w:tabs>
        <w:spacing w:before="19"/>
        <w:ind w:left="85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Krajowego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Rejestru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Karnego:</w:t>
      </w:r>
    </w:p>
    <w:p w:rsidR="00A6278F" w:rsidRPr="009F6BFA" w:rsidRDefault="00D83304" w:rsidP="009F6BFA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kandydata/kandydatki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zaświadczenia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Krajowego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rejestru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Karnego,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albo</w:t>
      </w:r>
      <w:r w:rsidR="009F6B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złożenia</w:t>
      </w:r>
      <w:r w:rsidRPr="009F6B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oświadczenia</w:t>
      </w:r>
      <w:r w:rsidRPr="009F6B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6BFA">
        <w:rPr>
          <w:rFonts w:ascii="Times New Roman" w:hAnsi="Times New Roman"/>
          <w:sz w:val="24"/>
          <w:szCs w:val="24"/>
        </w:rPr>
        <w:t>o</w:t>
      </w:r>
      <w:r w:rsidRPr="009F6B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6BFA">
        <w:rPr>
          <w:rFonts w:ascii="Times New Roman" w:hAnsi="Times New Roman"/>
          <w:spacing w:val="-2"/>
          <w:sz w:val="24"/>
          <w:szCs w:val="24"/>
        </w:rPr>
        <w:t>niekaralności.</w:t>
      </w:r>
    </w:p>
    <w:p w:rsidR="00A6278F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line="254" w:lineRule="auto"/>
        <w:ind w:right="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aświadczenie/oświadczenie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niezbędne,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móc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zatrudnić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stanowisku, na którym wymagana jest praca z dziećmi.</w:t>
      </w:r>
    </w:p>
    <w:p w:rsidR="00A6278F" w:rsidRDefault="00D83304">
      <w:pPr>
        <w:pStyle w:val="Nagwek1"/>
        <w:numPr>
          <w:ilvl w:val="0"/>
          <w:numId w:val="1"/>
        </w:numPr>
        <w:tabs>
          <w:tab w:val="left" w:pos="859"/>
          <w:tab w:val="left" w:pos="861"/>
        </w:tabs>
        <w:spacing w:before="3" w:line="259" w:lineRule="auto"/>
        <w:ind w:right="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niekaralności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zobowiązaniu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przestrzegania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Standardów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Ochrony </w:t>
      </w:r>
      <w:r>
        <w:rPr>
          <w:rFonts w:ascii="Times New Roman" w:hAnsi="Times New Roman"/>
          <w:spacing w:val="-2"/>
          <w:sz w:val="24"/>
          <w:szCs w:val="24"/>
        </w:rPr>
        <w:t>Małoletnich:</w:t>
      </w:r>
    </w:p>
    <w:p w:rsidR="009F6BFA" w:rsidRPr="009F6BFA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before="1" w:line="254" w:lineRule="auto"/>
        <w:ind w:right="1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Kandydat/kandydatka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niekaralności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A6278F" w:rsidRDefault="00D83304" w:rsidP="009F6BFA">
      <w:pPr>
        <w:pStyle w:val="Akapitzlist"/>
        <w:tabs>
          <w:tab w:val="left" w:pos="1219"/>
          <w:tab w:val="left" w:pos="1221"/>
        </w:tabs>
        <w:spacing w:before="1" w:line="254" w:lineRule="auto"/>
        <w:ind w:right="11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zobowiązaniu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przestrzegania Standardów Ochrony Małoletnich.</w:t>
      </w:r>
    </w:p>
    <w:p w:rsidR="009F6BFA" w:rsidRDefault="00D83304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before="4" w:line="259" w:lineRule="auto"/>
        <w:ind w:right="6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oświadczeniu zawarte są informacje dotyczące niekaralności </w:t>
      </w:r>
    </w:p>
    <w:p w:rsidR="00A6278F" w:rsidRDefault="00D83304" w:rsidP="009F6BFA">
      <w:pPr>
        <w:pStyle w:val="Akapitzlist"/>
        <w:tabs>
          <w:tab w:val="left" w:pos="1219"/>
          <w:tab w:val="left" w:pos="1221"/>
        </w:tabs>
        <w:spacing w:before="4" w:line="259" w:lineRule="auto"/>
        <w:ind w:right="65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przestępstwa przeciwko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wolności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seksualnej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obycz</w:t>
      </w:r>
      <w:r>
        <w:rPr>
          <w:rFonts w:ascii="Times New Roman" w:hAnsi="Times New Roman"/>
          <w:sz w:val="24"/>
          <w:szCs w:val="24"/>
        </w:rPr>
        <w:t>ajności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zobowiązanie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przestrzegania Standardów ochrony Małoletnich obowiązujących w Bursie Szkolnej w Sandomierzu.</w:t>
      </w:r>
      <w:bookmarkStart w:id="0" w:name="_GoBack"/>
      <w:bookmarkEnd w:id="0"/>
    </w:p>
    <w:sectPr w:rsidR="00A6278F">
      <w:headerReference w:type="even" r:id="rId7"/>
      <w:headerReference w:type="first" r:id="rId8"/>
      <w:pgSz w:w="11906" w:h="16838"/>
      <w:pgMar w:top="756" w:right="1417" w:bottom="280" w:left="1275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04" w:rsidRDefault="00D83304">
      <w:r>
        <w:separator/>
      </w:r>
    </w:p>
  </w:endnote>
  <w:endnote w:type="continuationSeparator" w:id="0">
    <w:p w:rsidR="00D83304" w:rsidRDefault="00D8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04" w:rsidRDefault="00D83304">
      <w:r>
        <w:separator/>
      </w:r>
    </w:p>
  </w:footnote>
  <w:footnote w:type="continuationSeparator" w:id="0">
    <w:p w:rsidR="00D83304" w:rsidRDefault="00D8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8F" w:rsidRDefault="00A627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330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53B"/>
    <w:multiLevelType w:val="multilevel"/>
    <w:tmpl w:val="8B2A3B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14168F"/>
    <w:multiLevelType w:val="multilevel"/>
    <w:tmpl w:val="5546C90A"/>
    <w:lvl w:ilvl="0">
      <w:start w:val="1"/>
      <w:numFmt w:val="decimal"/>
      <w:lvlText w:val="%1."/>
      <w:lvlJc w:val="left"/>
      <w:pPr>
        <w:tabs>
          <w:tab w:val="num" w:pos="0"/>
        </w:tabs>
        <w:ind w:left="861" w:hanging="360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1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8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7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78F"/>
    <w:rsid w:val="009F6BFA"/>
    <w:rsid w:val="00A6278F"/>
    <w:rsid w:val="00D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B0589-7490-4AFE-82EA-C79F96C0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1"/>
    <w:qFormat/>
    <w:pPr>
      <w:ind w:left="859" w:hanging="358"/>
      <w:jc w:val="both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spacing w:before="22"/>
      <w:ind w:left="1221" w:hanging="360"/>
      <w:jc w:val="both"/>
    </w:pPr>
    <w:rPr>
      <w:rFonts w:ascii="Calibri" w:eastAsia="Calibri" w:hAnsi="Calibri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spacing w:line="264" w:lineRule="exact"/>
      <w:ind w:left="20"/>
    </w:pPr>
    <w:rPr>
      <w:rFonts w:ascii="Calibri" w:eastAsia="Calibri" w:hAnsi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2"/>
      <w:ind w:left="1221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Konto Microsoft</cp:lastModifiedBy>
  <cp:revision>3</cp:revision>
  <dcterms:created xsi:type="dcterms:W3CDTF">2025-01-08T07:31:00Z</dcterms:created>
  <dcterms:modified xsi:type="dcterms:W3CDTF">2025-02-14T11:32:00Z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LTSC</vt:lpwstr>
  </property>
</Properties>
</file>