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74D" w:rsidRDefault="00832654">
      <w:pPr>
        <w:pStyle w:val="Nagwek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Standardy Ochrony Małoletnich w Bursie Szkolnej w Sandomierzu</w:t>
      </w:r>
    </w:p>
    <w:p w:rsidR="00AE274D" w:rsidRDefault="00AE274D" w:rsidP="008010AB">
      <w:pPr>
        <w:pStyle w:val="Tekstpodstawowy"/>
        <w:jc w:val="both"/>
        <w:rPr>
          <w:rFonts w:ascii="Times New Roman" w:hAnsi="Times New Roman"/>
        </w:rPr>
      </w:pPr>
    </w:p>
    <w:p w:rsidR="00AE274D" w:rsidRDefault="00832654" w:rsidP="008010AB">
      <w:pPr>
        <w:pStyle w:val="Tekstpodstawowy"/>
        <w:jc w:val="both"/>
        <w:rPr>
          <w:rFonts w:hint="eastAsia"/>
        </w:rPr>
      </w:pPr>
      <w:r>
        <w:rPr>
          <w:rStyle w:val="Pogrubienie"/>
          <w:rFonts w:ascii="Times New Roman" w:hAnsi="Times New Roman"/>
        </w:rPr>
        <w:t>Podstawa prawna:</w:t>
      </w:r>
    </w:p>
    <w:p w:rsidR="00AE274D" w:rsidRDefault="00832654" w:rsidP="008010AB">
      <w:pPr>
        <w:pStyle w:val="Tekstpodstawowy"/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hAnsi="Times New Roman"/>
        </w:rPr>
        <w:t>Ustawa z dnia 25 lutego 1964 r. K</w:t>
      </w:r>
      <w:r w:rsidR="00023818">
        <w:rPr>
          <w:rFonts w:ascii="Times New Roman" w:hAnsi="Times New Roman"/>
        </w:rPr>
        <w:t>odeks rodzinny i opiekuńczy (tj</w:t>
      </w:r>
      <w:r>
        <w:rPr>
          <w:rFonts w:ascii="Times New Roman" w:hAnsi="Times New Roman"/>
        </w:rPr>
        <w:t xml:space="preserve">.: Dz.U. 2023, </w:t>
      </w:r>
      <w:proofErr w:type="gramStart"/>
      <w:r>
        <w:rPr>
          <w:rFonts w:ascii="Times New Roman" w:hAnsi="Times New Roman"/>
        </w:rPr>
        <w:t>poz</w:t>
      </w:r>
      <w:proofErr w:type="gramEnd"/>
      <w:r>
        <w:rPr>
          <w:rFonts w:ascii="Times New Roman" w:hAnsi="Times New Roman"/>
        </w:rPr>
        <w:t>. 2809),</w:t>
      </w:r>
    </w:p>
    <w:p w:rsidR="00AE274D" w:rsidRDefault="00832654" w:rsidP="008010AB">
      <w:pPr>
        <w:pStyle w:val="Tekstpodstawowy"/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hAnsi="Times New Roman"/>
        </w:rPr>
        <w:t xml:space="preserve">Ustawa z dnia 13 maja 2016 r. o przeciwdziałaniu zagrożeniom przestępczością na tle seksualnym (tj.: Dz.U. 2024 </w:t>
      </w:r>
      <w:proofErr w:type="gramStart"/>
      <w:r>
        <w:rPr>
          <w:rFonts w:ascii="Times New Roman" w:hAnsi="Times New Roman"/>
        </w:rPr>
        <w:t>r</w:t>
      </w:r>
      <w:proofErr w:type="gramEnd"/>
      <w:r>
        <w:rPr>
          <w:rFonts w:ascii="Times New Roman" w:hAnsi="Times New Roman"/>
        </w:rPr>
        <w:t>. poz.560).</w:t>
      </w:r>
    </w:p>
    <w:p w:rsidR="00AE274D" w:rsidRDefault="00AE274D" w:rsidP="008010AB">
      <w:pPr>
        <w:pStyle w:val="Tekstpodstawowy"/>
        <w:spacing w:after="0"/>
        <w:jc w:val="both"/>
        <w:rPr>
          <w:rFonts w:ascii="Times New Roman" w:hAnsi="Times New Roman"/>
        </w:rPr>
      </w:pPr>
    </w:p>
    <w:p w:rsidR="00AE274D" w:rsidRDefault="00832654" w:rsidP="008010AB">
      <w:pPr>
        <w:pStyle w:val="Tekstpodstawowy"/>
        <w:jc w:val="both"/>
        <w:rPr>
          <w:rFonts w:hint="eastAsia"/>
        </w:rPr>
      </w:pPr>
      <w:r>
        <w:rPr>
          <w:rStyle w:val="Pogrubienie"/>
          <w:rFonts w:ascii="Times New Roman" w:hAnsi="Times New Roman"/>
        </w:rPr>
        <w:t>Zakres ochrony małoletnich w Bursie Szkolnej w Sandomierzu:</w:t>
      </w:r>
    </w:p>
    <w:p w:rsidR="00AE274D" w:rsidRDefault="00832654" w:rsidP="008010AB">
      <w:pPr>
        <w:pStyle w:val="Tekstpodstawowy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Określenie zasad budowania bezpiecznych relacji między personelem a </w:t>
      </w:r>
      <w:proofErr w:type="gramStart"/>
      <w:r>
        <w:rPr>
          <w:rFonts w:ascii="Times New Roman" w:hAnsi="Times New Roman"/>
        </w:rPr>
        <w:t xml:space="preserve">małoletnimi, </w:t>
      </w:r>
      <w:r w:rsidR="00023818">
        <w:rPr>
          <w:rFonts w:ascii="Times New Roman" w:hAnsi="Times New Roman"/>
        </w:rPr>
        <w:t xml:space="preserve">                        wraz</w:t>
      </w:r>
      <w:proofErr w:type="gramEnd"/>
      <w:r w:rsidR="00023818">
        <w:rPr>
          <w:rFonts w:ascii="Times New Roman" w:hAnsi="Times New Roman"/>
        </w:rPr>
        <w:t xml:space="preserve"> z</w:t>
      </w:r>
      <w:r>
        <w:rPr>
          <w:rFonts w:ascii="Times New Roman" w:hAnsi="Times New Roman"/>
        </w:rPr>
        <w:t xml:space="preserve"> katalogiem niedozwolonych </w:t>
      </w:r>
      <w:proofErr w:type="spellStart"/>
      <w:r>
        <w:rPr>
          <w:rFonts w:ascii="Times New Roman" w:hAnsi="Times New Roman"/>
        </w:rPr>
        <w:t>zachowań</w:t>
      </w:r>
      <w:proofErr w:type="spellEnd"/>
      <w:r>
        <w:rPr>
          <w:rFonts w:ascii="Times New Roman" w:hAnsi="Times New Roman"/>
        </w:rPr>
        <w:t>;</w:t>
      </w:r>
    </w:p>
    <w:p w:rsidR="00AE274D" w:rsidRDefault="00832654" w:rsidP="008010AB">
      <w:pPr>
        <w:pStyle w:val="Tekstpodstawowy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Reguły dotyczące zatrudniania pracowników;</w:t>
      </w:r>
    </w:p>
    <w:p w:rsidR="00AE274D" w:rsidRDefault="00832654" w:rsidP="008010AB">
      <w:pPr>
        <w:pStyle w:val="Tekstpodstawowy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Procedury działania w przypadku podejrzenia lub ujawnienia krzywdzenia małoletnich.</w:t>
      </w:r>
    </w:p>
    <w:p w:rsidR="00AE274D" w:rsidRDefault="00832654" w:rsidP="008010AB">
      <w:pPr>
        <w:pStyle w:val="Tekstpodstawowy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Wytyczne dotyczące korzystania z Internetu oraz mediów społecznościowych;</w:t>
      </w:r>
    </w:p>
    <w:p w:rsidR="00AE274D" w:rsidRDefault="00023818" w:rsidP="008010AB">
      <w:pPr>
        <w:pStyle w:val="Tekstpodstawowy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Procedury </w:t>
      </w:r>
      <w:bookmarkStart w:id="0" w:name="_GoBack"/>
      <w:bookmarkEnd w:id="0"/>
      <w:r w:rsidR="00832654">
        <w:rPr>
          <w:rFonts w:ascii="Times New Roman" w:hAnsi="Times New Roman"/>
        </w:rPr>
        <w:t>zgłaszania podejrzeń o popełnieniu przestępstwa wobec małoletnich, zawiadamiania odpowiednich instytucji, takich jak sąd rodzinny czy policja, oraz zakładania „Niebieskiej Karty”;</w:t>
      </w:r>
    </w:p>
    <w:p w:rsidR="00AE274D" w:rsidRDefault="00832654" w:rsidP="008010AB">
      <w:pPr>
        <w:pStyle w:val="Tekstpodstawowy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regularnego przeglądu i aktualizacji przyjętych standardów.</w:t>
      </w:r>
    </w:p>
    <w:p w:rsidR="00AE274D" w:rsidRDefault="00832654" w:rsidP="008010AB">
      <w:pPr>
        <w:pStyle w:val="Tekstpodstawowy"/>
        <w:jc w:val="both"/>
        <w:rPr>
          <w:rFonts w:hint="eastAsia"/>
        </w:rPr>
      </w:pPr>
      <w:r>
        <w:rPr>
          <w:rStyle w:val="Pogrubienie"/>
          <w:rFonts w:ascii="Times New Roman" w:hAnsi="Times New Roman"/>
        </w:rPr>
        <w:t>Realizacja i wdrożenie zasad:</w:t>
      </w:r>
    </w:p>
    <w:p w:rsidR="00AE274D" w:rsidRDefault="00832654" w:rsidP="008010AB">
      <w:pPr>
        <w:pStyle w:val="Tekstpodstawowy"/>
        <w:numPr>
          <w:ilvl w:val="0"/>
          <w:numId w:val="4"/>
        </w:numPr>
        <w:tabs>
          <w:tab w:val="left" w:pos="709"/>
        </w:tabs>
        <w:spacing w:after="0"/>
        <w:jc w:val="both"/>
        <w:rPr>
          <w:rFonts w:hint="eastAsia"/>
        </w:rPr>
      </w:pPr>
      <w:r>
        <w:rPr>
          <w:rStyle w:val="Pogrubienie"/>
          <w:rFonts w:ascii="Times New Roman" w:hAnsi="Times New Roman"/>
        </w:rPr>
        <w:t>Dyrektor bursy lub koordynator</w:t>
      </w:r>
      <w:r>
        <w:rPr>
          <w:rFonts w:ascii="Times New Roman" w:hAnsi="Times New Roman"/>
        </w:rPr>
        <w:t xml:space="preserve"> ma obowiązek przedstawić pracownikom zasady ochrony małoletnich, a ci potwierdzają ich znajomość w formie oświadczenia i deklarują ich przestrzeganie.</w:t>
      </w:r>
    </w:p>
    <w:p w:rsidR="00AE274D" w:rsidRDefault="00832654" w:rsidP="008010AB">
      <w:pPr>
        <w:pStyle w:val="Tekstpodstawowy"/>
        <w:numPr>
          <w:ilvl w:val="0"/>
          <w:numId w:val="4"/>
        </w:numPr>
        <w:tabs>
          <w:tab w:val="left" w:pos="709"/>
        </w:tabs>
        <w:spacing w:after="0"/>
        <w:jc w:val="both"/>
        <w:rPr>
          <w:rFonts w:hint="eastAsia"/>
        </w:rPr>
      </w:pPr>
      <w:r>
        <w:rPr>
          <w:rStyle w:val="Pogrubienie"/>
          <w:rFonts w:ascii="Times New Roman" w:hAnsi="Times New Roman"/>
        </w:rPr>
        <w:t>Wychowawcy</w:t>
      </w:r>
      <w:r>
        <w:rPr>
          <w:rFonts w:ascii="Times New Roman" w:hAnsi="Times New Roman"/>
        </w:rPr>
        <w:t xml:space="preserve"> mają za zadanie:</w:t>
      </w:r>
    </w:p>
    <w:p w:rsidR="00AE274D" w:rsidRDefault="00832654" w:rsidP="008010AB">
      <w:pPr>
        <w:pStyle w:val="Tekstpodstawowy"/>
        <w:numPr>
          <w:ilvl w:val="1"/>
          <w:numId w:val="4"/>
        </w:numPr>
        <w:tabs>
          <w:tab w:val="left" w:pos="1418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Przekazywać te informacje wychowankom podczas spotkań grupowych lub indywidualnych;</w:t>
      </w:r>
    </w:p>
    <w:p w:rsidR="00AE274D" w:rsidRDefault="00832654" w:rsidP="008010AB">
      <w:pPr>
        <w:pStyle w:val="Tekstpodstawowy"/>
        <w:numPr>
          <w:ilvl w:val="1"/>
          <w:numId w:val="4"/>
        </w:numPr>
        <w:tabs>
          <w:tab w:val="left" w:pos="1418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Informować rodziców i opiekunów prawnych w trakcie zebrań lub wskazywać miejsce publikacji dokumentów.</w:t>
      </w:r>
    </w:p>
    <w:p w:rsidR="00AE274D" w:rsidRDefault="00832654" w:rsidP="008010AB">
      <w:pPr>
        <w:pStyle w:val="Tekstpodstawowy"/>
        <w:numPr>
          <w:ilvl w:val="0"/>
          <w:numId w:val="4"/>
        </w:numPr>
        <w:tabs>
          <w:tab w:val="left" w:pos="709"/>
        </w:tabs>
        <w:jc w:val="both"/>
        <w:rPr>
          <w:rFonts w:hint="eastAsia"/>
        </w:rPr>
      </w:pPr>
      <w:r>
        <w:rPr>
          <w:rStyle w:val="Pogrubienie"/>
          <w:rFonts w:ascii="Times New Roman" w:hAnsi="Times New Roman"/>
        </w:rPr>
        <w:t>Dyrektor</w:t>
      </w:r>
      <w:r>
        <w:rPr>
          <w:rFonts w:ascii="Times New Roman" w:hAnsi="Times New Roman"/>
        </w:rPr>
        <w:t xml:space="preserve"> regularnie ocenia obowiązujące standardy, wprowadza niezbędne </w:t>
      </w:r>
      <w:proofErr w:type="gramStart"/>
      <w:r>
        <w:rPr>
          <w:rFonts w:ascii="Times New Roman" w:hAnsi="Times New Roman"/>
        </w:rPr>
        <w:t xml:space="preserve">zmiany </w:t>
      </w:r>
      <w:r w:rsidR="00F5269F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>i</w:t>
      </w:r>
      <w:proofErr w:type="gramEnd"/>
      <w:r>
        <w:rPr>
          <w:rFonts w:ascii="Times New Roman" w:hAnsi="Times New Roman"/>
        </w:rPr>
        <w:t xml:space="preserve"> informuje o nich pracowników oraz wychowanków. Zaktualizowane dokumenty są publikowane na stronie internetowej placówki - </w:t>
      </w:r>
      <w:hyperlink r:id="rId5">
        <w:r>
          <w:rPr>
            <w:rStyle w:val="Hipercze"/>
            <w:rFonts w:ascii="Times New Roman" w:hAnsi="Times New Roman"/>
          </w:rPr>
          <w:t>https://bursa-sandomierz.pl</w:t>
        </w:r>
      </w:hyperlink>
    </w:p>
    <w:p w:rsidR="00AE274D" w:rsidRDefault="00AE274D" w:rsidP="008010AB">
      <w:pPr>
        <w:pStyle w:val="Tekstpodstawowy"/>
        <w:jc w:val="both"/>
        <w:rPr>
          <w:rFonts w:ascii="Times New Roman" w:hAnsi="Times New Roman"/>
        </w:rPr>
      </w:pPr>
    </w:p>
    <w:p w:rsidR="00AE274D" w:rsidRDefault="00AE274D" w:rsidP="008010AB">
      <w:pPr>
        <w:jc w:val="both"/>
        <w:rPr>
          <w:rFonts w:ascii="Times New Roman" w:hAnsi="Times New Roman"/>
        </w:rPr>
      </w:pPr>
    </w:p>
    <w:sectPr w:rsidR="00AE274D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D779D"/>
    <w:multiLevelType w:val="multilevel"/>
    <w:tmpl w:val="13F6036C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 w15:restartNumberingAfterBreak="0">
    <w:nsid w:val="4F135E7D"/>
    <w:multiLevelType w:val="multilevel"/>
    <w:tmpl w:val="4394D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32B60D4"/>
    <w:multiLevelType w:val="multilevel"/>
    <w:tmpl w:val="06CC163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 w15:restartNumberingAfterBreak="0">
    <w:nsid w:val="54353568"/>
    <w:multiLevelType w:val="multilevel"/>
    <w:tmpl w:val="3FB428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709781F"/>
    <w:multiLevelType w:val="multilevel"/>
    <w:tmpl w:val="FC6EA07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4D"/>
    <w:rsid w:val="00023818"/>
    <w:rsid w:val="008010AB"/>
    <w:rsid w:val="00832654"/>
    <w:rsid w:val="00AE274D"/>
    <w:rsid w:val="00F5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95D5F-D80E-4D6D-AD90-0000666D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agwek"/>
    <w:next w:val="Tekstpodstawowy"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rsa-sandomier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Konto Microsoft</cp:lastModifiedBy>
  <cp:revision>8</cp:revision>
  <dcterms:created xsi:type="dcterms:W3CDTF">2025-01-16T10:21:00Z</dcterms:created>
  <dcterms:modified xsi:type="dcterms:W3CDTF">2025-04-07T11:34:00Z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2025-01-08T09:28:03Z</dcterms:created>
  <dc:creator/>
  <dc:description/>
  <dc:language>pl-PL</dc:language>
  <cp:lastModifiedBy/>
  <dcterms:modified xsi:type="dcterms:W3CDTF">2025-01-08T09:35:53Z</dcterms:modified>
  <cp:revision>1</cp:revision>
  <dc:subject/>
  <dc:title/>
</cp:coreProperties>
</file>