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6" w:after="0"/>
        <w:ind w:hanging="0" w:left="227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USTALANIA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PLANU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WSPARCIA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MAŁOLETNIEGO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UJAWNIENIU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KRZYWDZENIA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6" w:leader="none"/>
        </w:tabs>
        <w:spacing w:lineRule="auto" w:line="240" w:before="180" w:after="0"/>
        <w:ind w:hanging="358" w:left="436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Rozpoznanie</w:t>
      </w:r>
      <w:r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sygnałów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>
      <w:pPr>
        <w:pStyle w:val="BodyText"/>
        <w:spacing w:lineRule="auto" w:line="259"/>
        <w:ind w:hanging="0" w:left="43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pracownik obowiązany jest do reagowania w przypadku zagrożenia dzieci. Pracownik posiadający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wiedzę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krzywdzenia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bądź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dostrzegający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niepokojące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sygnały wskazujące na sytuację niebezpieczną z udziałem małoletniego powinien dokonać rozpoznania wskazanych informacji i sygnałów zgodnie ze swoją wiedzą pedagogiczną i prawną, a w przypadku jej braku – winien zgłosić je dyrektorowi bursy lub zespołowi interwencji kryzysowej, który powołuje dyrektor. W skład zespołu wchodzi psycholog, wychowawca opiekun danej grupy, wychowawca koordynator wyznaczony do monitorowania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realizacji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wprowadzonych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standardów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dyrektor.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436" w:leader="none"/>
        </w:tabs>
        <w:spacing w:lineRule="auto" w:line="240" w:before="22" w:after="0"/>
        <w:ind w:hanging="358" w:left="436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Sprawdzanie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sygnałów.</w:t>
      </w:r>
    </w:p>
    <w:p>
      <w:pPr>
        <w:pStyle w:val="BodyText"/>
        <w:spacing w:lineRule="auto" w:line="259"/>
        <w:ind w:hanging="0" w:left="43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Dyrektor/przewodniczący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zespołu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interwencji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kryzysowej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zbiera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dodatkowe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pracowników bursy, dokonuje weryfikacji sygnałów z różnych źródeł oraz koordynuje działania między pracownikami bursy.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436" w:leader="none"/>
        </w:tabs>
        <w:spacing w:lineRule="exact" w:line="268" w:before="0" w:after="0"/>
        <w:ind w:hanging="358" w:left="436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zebranych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informacji.</w:t>
      </w:r>
    </w:p>
    <w:p>
      <w:pPr>
        <w:pStyle w:val="BodyText"/>
        <w:spacing w:before="21" w:after="0"/>
        <w:ind w:hanging="0" w:left="43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zebranych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informacji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powinna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obejmować: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58" w:leader="none"/>
        </w:tabs>
        <w:spacing w:lineRule="auto" w:line="240" w:before="23" w:after="0"/>
        <w:ind w:hanging="360" w:left="115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Diagnozę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problemu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krzywdzenia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dziecka.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58" w:leader="none"/>
        </w:tabs>
        <w:spacing w:lineRule="auto" w:line="240" w:before="19" w:after="0"/>
        <w:ind w:hanging="360" w:left="115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Określenie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stopnia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zagrożenia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bezpieczeństwa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dziecka.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58" w:leader="none"/>
        </w:tabs>
        <w:spacing w:lineRule="auto" w:line="240" w:before="22" w:after="0"/>
        <w:ind w:hanging="360" w:left="115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Identyfikację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potencjalnych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sojuszników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rodzinie.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436" w:leader="none"/>
        </w:tabs>
        <w:spacing w:lineRule="auto" w:line="240" w:before="20" w:after="0"/>
        <w:ind w:hanging="358" w:left="436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Zaplanowanie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przeprowadzenie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interwencji.</w:t>
      </w:r>
    </w:p>
    <w:p>
      <w:pPr>
        <w:pStyle w:val="BodyText"/>
        <w:ind w:hanging="0" w:left="43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Interwencja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powinna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przebiegać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schematem: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58" w:leader="none"/>
        </w:tabs>
        <w:spacing w:lineRule="auto" w:line="240" w:before="22" w:after="0"/>
        <w:ind w:hanging="360" w:left="115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interwencji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przypadku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potwierdzenia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krzywdzenia.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58" w:leader="none"/>
        </w:tabs>
        <w:spacing w:lineRule="auto" w:line="240" w:before="22" w:after="0"/>
        <w:ind w:hanging="360" w:left="115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ukierunkowane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bezpieczeństwo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dziecka.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58" w:leader="none"/>
        </w:tabs>
        <w:spacing w:lineRule="auto" w:line="240" w:before="20" w:after="0"/>
        <w:ind w:hanging="360" w:left="115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Zaangażowanie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sojuszników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ochronę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dziecka.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58" w:leader="none"/>
        </w:tabs>
        <w:spacing w:lineRule="auto" w:line="240" w:before="22" w:after="0"/>
        <w:ind w:hanging="360" w:left="115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Długofalowe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monitorowanie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sytuacji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rodzinie.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58" w:leader="none"/>
        </w:tabs>
        <w:spacing w:lineRule="auto" w:line="240" w:before="22" w:after="0"/>
        <w:ind w:hanging="360" w:left="115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Sporządzenie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protokołu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interwencji.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436" w:leader="none"/>
        </w:tabs>
        <w:spacing w:lineRule="auto" w:line="240" w:before="20" w:after="0"/>
        <w:ind w:hanging="358" w:left="436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prawne.</w:t>
      </w:r>
    </w:p>
    <w:p>
      <w:pPr>
        <w:pStyle w:val="BodyText"/>
        <w:ind w:hanging="0" w:left="43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Inicjacja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interwencji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następuje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rozpoznaniu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niepokojących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sygnałów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inicjatywy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np. </w:t>
      </w:r>
      <w:r>
        <w:rPr>
          <w:rFonts w:ascii="Times New Roman" w:hAnsi="Times New Roman"/>
          <w:sz w:val="24"/>
          <w:szCs w:val="24"/>
        </w:rPr>
        <w:t>dyrektora,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psychologa.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poważniejszych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przypadkach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niezbędna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współpraca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pomiędzy specjalistami pracującymi w bursie oraz poza nią. Dyrektor bursy bądź wyznaczona przez niego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koordynuje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interwencję.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436" w:leader="none"/>
        </w:tabs>
        <w:spacing w:lineRule="auto" w:line="240" w:before="22" w:after="0"/>
        <w:ind w:hanging="358" w:left="436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Interwencja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systemie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rodzinnym.</w:t>
      </w:r>
    </w:p>
    <w:p>
      <w:pPr>
        <w:pStyle w:val="BodyText"/>
        <w:ind w:hanging="0" w:left="43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Interwencja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oddziałuje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całą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rodzinę.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dokonać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identyfikacji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rodzica</w:t>
      </w:r>
    </w:p>
    <w:p>
      <w:pPr>
        <w:pStyle w:val="BodyText"/>
        <w:spacing w:lineRule="auto" w:line="259" w:before="19" w:after="0"/>
        <w:ind w:hanging="0" w:left="438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niekrzywdzącego”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potencjalnego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sojusznika,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rozróżnić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rodzica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aktywnie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krzywdzącego dziecko od „ niekrzywdzącego”, a następnie stworzyć warunki do korzystania ze specjalistycznej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pomocy,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poprzez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wsparcie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skorzystaniu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programów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kontakt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odpowiednimi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instytucjami.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436" w:leader="none"/>
        </w:tabs>
        <w:spacing w:lineRule="auto" w:line="240" w:before="21" w:after="0"/>
        <w:ind w:hanging="358" w:left="436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bursy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dziecku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krzywdzonemu: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9" w:leader="none"/>
        </w:tabs>
        <w:spacing w:lineRule="auto" w:line="240" w:before="20" w:after="0"/>
        <w:ind w:hanging="360" w:left="1209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Zauważenie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sygnałów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zainicjowanie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działań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interwencyjnych.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9" w:leader="none"/>
        </w:tabs>
        <w:spacing w:lineRule="auto" w:line="259" w:before="22" w:after="0"/>
        <w:ind w:hanging="360" w:left="1209" w:right="9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rodzicami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powstrzymywaniu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krzywdzenia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rozwiązywaniu </w:t>
      </w:r>
      <w:r>
        <w:rPr>
          <w:rFonts w:ascii="Times New Roman" w:hAnsi="Times New Roman"/>
          <w:spacing w:val="-2"/>
          <w:sz w:val="24"/>
          <w:szCs w:val="24"/>
        </w:rPr>
        <w:t>problemów.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9" w:leader="none"/>
        </w:tabs>
        <w:spacing w:lineRule="exact" w:line="279" w:before="0" w:after="0"/>
        <w:ind w:hanging="360" w:left="1209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działań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prawnych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uzasadnionych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przypadkach.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9" w:leader="none"/>
        </w:tabs>
        <w:spacing w:lineRule="auto" w:line="240" w:before="22" w:after="0"/>
        <w:ind w:hanging="360" w:left="1209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Objęcie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terenie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bursy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realizowaniu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zadań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opiekuńczo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–</w:t>
      </w:r>
    </w:p>
    <w:p>
      <w:pPr>
        <w:pStyle w:val="BodyText"/>
        <w:ind w:hanging="0" w:left="1209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wychowawczych.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9" w:leader="none"/>
        </w:tabs>
        <w:spacing w:lineRule="auto" w:line="240" w:before="20" w:after="0"/>
        <w:ind w:hanging="360" w:left="1209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Korygowanie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zaburzeń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zachowania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ramach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codziennej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pracy</w:t>
      </w:r>
    </w:p>
    <w:p>
      <w:pPr>
        <w:pStyle w:val="BodyText"/>
        <w:ind w:hanging="0" w:left="1209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wychowawców.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9" w:leader="none"/>
        </w:tabs>
        <w:spacing w:lineRule="auto" w:line="240" w:before="22" w:after="0"/>
        <w:ind w:hanging="360" w:left="1209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relacji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między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dziećmi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bursie.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9" w:leader="none"/>
        </w:tabs>
        <w:spacing w:lineRule="auto" w:line="240" w:before="20" w:after="0"/>
        <w:ind w:hanging="360" w:left="1209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Oferowanie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specjalistycznej.</w:t>
      </w:r>
    </w:p>
    <w:sectPr>
      <w:headerReference w:type="even" r:id="rId2"/>
      <w:headerReference w:type="first" r:id="rId3"/>
      <w:type w:val="nextPage"/>
      <w:pgSz w:w="11906" w:h="16838"/>
      <w:pgMar w:left="1700" w:right="1417" w:gutter="0" w:header="0" w:top="756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38" w:hanging="360"/>
      </w:pPr>
      <w:rPr>
        <w:sz w:val="22"/>
        <w:spacing w:val="0"/>
        <w:i w:val="false"/>
        <w:b/>
        <w:szCs w:val="22"/>
        <w:iCs w:val="false"/>
        <w:bCs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8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48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46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94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9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1"/>
    <w:qFormat/>
    <w:pPr>
      <w:spacing w:before="20" w:after="0"/>
      <w:ind w:hanging="358" w:left="436"/>
      <w:outlineLvl w:val="1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22" w:after="0"/>
      <w:ind w:hanging="360" w:left="438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lineRule="exact" w:line="264"/>
      <w:ind w:left="20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spacing w:before="22" w:after="0"/>
      <w:ind w:hanging="360" w:left="1158"/>
    </w:pPr>
    <w:rPr>
      <w:rFonts w:ascii="Calibri" w:hAnsi="Calibri" w:eastAsia="Calibri" w:cs="Calibri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LibreOffice/24.2.3.2$Windows_X86_64 LibreOffice_project/433d9c2ded56988e8a90e6b2e771ee4e6a5ab2ba</Application>
  <AppVersion>15.0000</AppVersion>
  <Pages>1</Pages>
  <Words>339</Words>
  <Characters>2494</Characters>
  <CharactersWithSpaces>2780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2025-01-08T07:30:03Z</dcterms:created>
  <dc:creator>Wicedyrektor</dc:creator>
  <dc:description/>
  <dc:language>pl-PL</dc:language>
  <cp:lastModifiedBy/>
  <dcterms:modified xsi:type="dcterms:W3CDTF">2025-01-08T08:41:59Z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LTSC</vt:lpwstr>
  </property>
</Properties>
</file>